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eastAsia="zh-CN" w:bidi="ar-SA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bidi="ar-SA"/>
        </w:rPr>
        <w:t>云南省202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" w:eastAsia="zh-CN" w:bidi="ar-SA"/>
        </w:rPr>
        <w:t>3</w:t>
      </w:r>
      <w:r>
        <w:rPr>
          <w:rFonts w:hint="default" w:ascii="Times New Roman" w:hAnsi="Times New Roman" w:eastAsia="方正小标宋_GBK" w:cs="Times New Roman"/>
          <w:sz w:val="44"/>
          <w:szCs w:val="44"/>
          <w:lang w:bidi="ar-SA"/>
        </w:rPr>
        <w:t>年定向选调生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 w:bidi="ar-SA"/>
        </w:rPr>
        <w:t>拟录用人员公示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按照公务员法和公务员录用相关规定，经过笔试、面试、考察等工作程序，拟录用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蒋洪丽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名同志为云南省202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年定向选调生，现予以公示。公示期为202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日至</w:t>
      </w:r>
      <w:r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日。</w:t>
      </w:r>
    </w:p>
    <w:tbl>
      <w:tblPr>
        <w:tblStyle w:val="3"/>
        <w:tblW w:w="147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1030"/>
        <w:gridCol w:w="4062"/>
        <w:gridCol w:w="2929"/>
        <w:gridCol w:w="3482"/>
        <w:gridCol w:w="21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毕业学校和院系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拟录用单位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监督电话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蒋洪丽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西北农林科技大学水利与建筑工程学院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农业水土工程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云南省农垦局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0871-63398393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孙艺硕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西北农林科技大学园艺学院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昆明市农业农村局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0871-63969636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曾郅隆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西北农林科技大学园艺学院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昆明市农业农村局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0871-63969636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窦体馨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西北农林科技大学动物医学院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兽医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昆明市农业农村局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0871-63969636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蔡淑瀛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西北农林科技大学动物医学院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昭通市农业农村局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0870-2226691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罗涵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西北农林科技大学经济管理学院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镇雄县林业和草原局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0870-3182882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贾绍靖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西北农林科技大学水利与建筑工程学院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华宁县水利局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0877-5080102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甘海成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西北农林科技大学水利与建筑工程学院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农业水土工程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新平县委组织部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0877-7911514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沙洪莹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西北农林科技大学经济管理学院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元江县农业农村局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0877-6516198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张祖雄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西北农林科技大学经济管理学院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保险学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禄丰市投资促进局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0878-4126811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张雪花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西北农林科技大学食品科学与工程学院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个旧市人民政府办公室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0873-2138887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阮国兵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西北农林科技大学农学院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绿春县文化和旅游局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0873-4331087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刘天海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西北农林科技大学经济管理学院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富宁县教育体育局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0876-6124066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曹浚铂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西北农林科技大学农学院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丘北县委组织部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0876-4657518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张能艳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西北农林科技大学农学院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作物栽培学与耕作学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丘北县委办公室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0876-4121070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兰舒婷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西北农林科技大学经济管理学院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澜沧县委组织部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0879-2189582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马兴业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西北农林科技大学水建学院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南涧县人民政府办公</w:t>
            </w:r>
            <w:bookmarkStart w:id="0" w:name="_GoBack"/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01</w:t>
            </w:r>
            <w:bookmarkEnd w:id="0"/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0872-8523027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庞兆慧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西北农林科技大学经济管理学院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土地资源管理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福贡县水利局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0886-3413679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鲁茸初姆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西北农林科技大学经济管理学院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香格里拉市人民政府办公室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0887-8225491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郝万荣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西北农林科技大学信息工程学院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维西县公安局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0887-8826761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肖永超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西北农林科技大学资源环境学院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地理信息科学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维西县林业和草原局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0887-8826761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李怡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西北农林科技大学经济管理学院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沧源县委巡察办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0883-7127733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陈亚妮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西北农林科技大学水利与建筑工程学院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沧源县应急管理综合行政执法大队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0883-7121772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both"/>
        <w:outlineLvl w:val="9"/>
        <w:rPr>
          <w:rFonts w:hint="eastAsia" w:ascii="Times New Roman" w:hAnsi="方正仿宋_GBK" w:eastAsia="方正仿宋_GBK" w:cs="Times New Roman"/>
          <w:caps w:val="0"/>
          <w:color w:val="auto"/>
          <w:sz w:val="32"/>
          <w:szCs w:val="32"/>
          <w:vertAlign w:val="baseline"/>
        </w:rPr>
      </w:pPr>
      <w:r>
        <w:rPr>
          <w:rFonts w:ascii="Times New Roman" w:hAnsi="方正仿宋_GBK" w:eastAsia="方正仿宋_GBK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公示期间，如有异议，请向拟录用单位反映。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0560" w:firstLineChars="33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0560" w:firstLineChars="33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中共云南省委组织部办公室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520" w:firstLineChars="3600"/>
        <w:jc w:val="both"/>
        <w:textAlignment w:val="auto"/>
        <w:rPr>
          <w:rFonts w:hint="eastAsia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default" w:ascii="Times New Roman" w:hAnsi="Times New Roman" w:cs="Times New Roman"/>
        </w:rPr>
        <w:t xml:space="preserve"> </w:t>
      </w:r>
    </w:p>
    <w:sectPr>
      <w:pgSz w:w="16838" w:h="11906" w:orient="landscape"/>
      <w:pgMar w:top="720" w:right="720" w:bottom="72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8513F"/>
    <w:rsid w:val="044D191B"/>
    <w:rsid w:val="06860EF8"/>
    <w:rsid w:val="07315347"/>
    <w:rsid w:val="124A380E"/>
    <w:rsid w:val="165604E7"/>
    <w:rsid w:val="1B826500"/>
    <w:rsid w:val="1E2973CC"/>
    <w:rsid w:val="1F6449CF"/>
    <w:rsid w:val="22C33B17"/>
    <w:rsid w:val="2C2C0F5E"/>
    <w:rsid w:val="2E2025A0"/>
    <w:rsid w:val="346E2BB3"/>
    <w:rsid w:val="36262C62"/>
    <w:rsid w:val="42B765F0"/>
    <w:rsid w:val="4924349E"/>
    <w:rsid w:val="5B683208"/>
    <w:rsid w:val="63F36BC9"/>
    <w:rsid w:val="670012AB"/>
    <w:rsid w:val="67901216"/>
    <w:rsid w:val="6E8C0AC8"/>
    <w:rsid w:val="7ADD2B92"/>
    <w:rsid w:val="7BFC273F"/>
    <w:rsid w:val="7F7FDF8D"/>
    <w:rsid w:val="B7FD5FEC"/>
    <w:rsid w:val="DFEF61C7"/>
    <w:rsid w:val="E76A16E0"/>
    <w:rsid w:val="E7F72814"/>
    <w:rsid w:val="EFBE964A"/>
    <w:rsid w:val="F8B3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71"/>
    <w:basedOn w:val="4"/>
    <w:qFormat/>
    <w:uiPriority w:val="0"/>
    <w:rPr>
      <w:rFonts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6">
    <w:name w:val="font51"/>
    <w:basedOn w:val="4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7">
    <w:name w:val="font0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2021-03-07T11:04:00Z</dcterms:created>
  <dc:creator>Lenovo</dc:creator>
  <cp:lastModifiedBy>yy</cp:lastModifiedBy>
  <dcterms:modified xsi:type="dcterms:W3CDTF">2023-04-12T20:36:29Z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KSOSaveFontToCloudKey">
    <vt:lpwstr>362286596_cloud</vt:lpwstr>
  </property>
  <property fmtid="{D5CDD505-2E9C-101B-9397-08002B2CF9AE}" pid="4" name="ICV">
    <vt:lpwstr>B45AF818492648ADBFCAE8C10FF014E3</vt:lpwstr>
  </property>
</Properties>
</file>